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DAFTAR PUSTAKA</w:t>
      </w:r>
    </w:p>
    <w:p>
      <w:pPr>
        <w:pStyle w:val="style0"/>
        <w:rPr/>
      </w:pPr>
    </w:p>
    <w:p>
      <w:pPr>
        <w:pStyle w:val="style1"/>
        <w:rPr/>
      </w:pPr>
      <w:r>
        <w:t>Chandra, G. N. (2019). Pernikahan Etnis Tionghoa dan Jawa di Kota Jombang (Studi Kasus Mengenai Pola Komunikasi Antarbudaya di Dalam Keluarga Pasangan Etnis Tinghoa dan Jawa di Kota Jombang).</w:t>
      </w:r>
    </w:p>
    <w:p>
      <w:pPr>
        <w:pStyle w:val="style1"/>
        <w:rPr/>
      </w:pPr>
      <w:r>
        <w:t>ZAFAS, Masrur. Orang Jawa di Klenteng (Relasi Sosial Orang Jawa di Klenteng Hong San Kiong Desa Gudo Kecamatan Gudo Kabupaten Jombang). 2017. PhD Thesis. Universitas Brawijaya.</w:t>
      </w:r>
    </w:p>
    <w:p>
      <w:pPr>
        <w:pStyle w:val="style0"/>
        <w:rPr/>
      </w:pPr>
    </w:p>
    <w:p>
      <w:pPr>
        <w:pStyle w:val="style1"/>
        <w:rPr/>
      </w:pPr>
      <w:r>
        <w:t>HUDA, Khoirul; WIBOWO, Anjar Mukti. Interaksi Sosial Suku Samin Dengan Masyarakat Sekitar (Studi Di Dusun Jepang Desa Margomulyo Kecamatan Margomulyo Kabupaten Bojonegoro Tahun 1990-2012). Agastya: Jurnal Sejarah Dan Pembelajarannya, 2013, 3.01.</w:t>
      </w:r>
    </w:p>
    <w:p>
      <w:pPr>
        <w:pStyle w:val="style1"/>
        <w:rPr/>
      </w:pPr>
      <w:r>
        <w:t>Jaeni. 2014. Kajian Seni Pertunjukan Dalam Perspektif Komunikasi Seni. Bogor: IPB Press</w:t>
      </w:r>
    </w:p>
    <w:p>
      <w:pPr>
        <w:pStyle w:val="style1"/>
        <w:rPr/>
      </w:pPr>
      <w:r>
        <w:t>Laela, N. 2017. Upaya Pelestarian Kesenian Barongan Turonggo Jati di Desa Kepuh Kecamatan Limpung Kabupaten Batang. Jurnal Seni Tari. Pendidikan Sendartasik Universitas Negeri Semarang.</w:t>
      </w:r>
    </w:p>
    <w:p>
      <w:pPr>
        <w:pStyle w:val="style1"/>
        <w:rPr/>
      </w:pPr>
      <w:r>
        <w:t xml:space="preserve">Moleong, Lexy J. 2002. Metode Penelitian Kualitatif. Bandung: PT. Remaja Rosdakarya Offest. </w:t>
      </w:r>
    </w:p>
    <w:p>
      <w:pPr>
        <w:pStyle w:val="style1"/>
        <w:rPr/>
      </w:pPr>
      <w:r>
        <w:t>Moleong, Lexy J. 2011. Metode Penelitian Kualitatif Edisi Revisi. Bandung: PT. Remaja Rosdakarya.</w:t>
      </w:r>
    </w:p>
    <w:p>
      <w:pPr>
        <w:pStyle w:val="style1"/>
        <w:rPr/>
      </w:pPr>
      <w:r>
        <w:t>Munandar, Utami. 2002. Kreativitas dan Keberbakatan. Jakarta: Gramedia Pustaka Utama.</w:t>
      </w:r>
    </w:p>
    <w:p>
      <w:pPr>
        <w:pStyle w:val="style1"/>
        <w:rPr/>
      </w:pPr>
      <w:r>
        <w:t xml:space="preserve">Poloma, M. Margaret. (2010). Sosiologi Kontemporer. Jakarta: Rajawali </w:t>
      </w:r>
    </w:p>
    <w:p>
      <w:pPr>
        <w:pStyle w:val="style1"/>
        <w:rPr/>
      </w:pPr>
      <w:r>
        <w:t>Ritzer George &amp; Douglas J. Goodman. 2012. Teori Sosiologi Modern. Jakarta: Kencana</w:t>
      </w:r>
    </w:p>
    <w:p>
      <w:pPr>
        <w:pStyle w:val="style1"/>
        <w:rPr/>
      </w:pPr>
      <w:r>
        <w:t>Suparba, R. D. M. A., &amp; Wahyu, A. P. (2023). Pentingnya Komunikasi Dan Relasi Antara Atasan Dengan Bawahan Terhadap Kinerja Yang Maksimal. Jurnal Ilmu Komunikasi, 3(2), 55-66.</w:t>
      </w:r>
    </w:p>
    <w:p>
      <w:pPr>
        <w:pStyle w:val="style1"/>
        <w:rPr/>
      </w:pPr>
      <w:r>
        <w:t>Tambunan, E. (2018). Pentakostalisme Dan Teori Sosial Kontemporer: Pentecostalism and Contemporary Social Theory. Jurnal Teologi Amreta (ISSN: 2599-3100), 2(1).</w:t>
      </w:r>
    </w:p>
    <w:p>
      <w:pPr>
        <w:pStyle w:val="style1"/>
        <w:rPr/>
      </w:pPr>
      <w:r>
        <w:t>Tazid, Abu. 2020.Interrelasi Disiplin Ilmu Sosiologi. Catatan Kunci dan Ikhtisar Teoritik.Surabaya:Jakad Media Publishing</w:t>
      </w:r>
    </w:p>
    <w:p>
      <w:pPr>
        <w:pStyle w:val="style1"/>
        <w:rPr/>
      </w:pPr>
      <w:r>
        <w:t>Sulaiman, A. (2016). Memahami teori konstruksi sosial Peter L. Berger. Society, 4(1), 15-22.</w:t>
      </w:r>
    </w:p>
    <w:p>
      <w:pPr>
        <w:pStyle w:val="style1"/>
        <w:rPr/>
      </w:pPr>
      <w:r>
        <w:t>Mawikere, M. C. S., &amp; Hura, S. (2022). Mengurai Sosiologi Empiris Berger dan Luckmann sebagai Konstruksi Pengetahuan. Tumou Tou, 9(2), 99-109.</w:t>
      </w:r>
    </w:p>
    <w:p>
      <w:pPr>
        <w:pStyle w:val="style1"/>
        <w:rPr/>
      </w:pPr>
      <w:r>
        <w:t>Anggito, A., &amp; Setiawan, J. (2018). Metodologi penelitian kualitatif. CV Jejak (Jejak Publisher).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29"/>
    <w:lvl w:ilvl="0">
      <w:start w:val="1"/>
      <w:numFmt w:val="decimal"/>
      <w:pStyle w:val="style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styl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styl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styl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styl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styl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styl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styl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style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12290">
    <w:name w:val="Heading 2 Char"/>
    <w:basedOn w:val="style65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</w:rPr>
  </w:style>
  <w:style w:type="character" w:customStyle="1" w:styleId="style12291">
    <w:name w:val="Heading 3 Char"/>
    <w:basedOn w:val="style65"/>
    <w:link w:val="style3"/>
    <w:uiPriority w:val="9"/>
    <w:rPr>
      <w:b/>
      <w:bCs/>
      <w:color w:val="4f81bd"/>
    </w:rPr>
  </w:style>
  <w:style w:type="paragraph" w:styleId="style4">
    <w:name w:val="heading 4"/>
    <w:basedOn w:val="style0"/>
    <w:next w:val="style0"/>
    <w:link w:val="style12292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12292">
    <w:name w:val="Heading 4 Char"/>
    <w:basedOn w:val="style65"/>
    <w:link w:val="style4"/>
    <w:uiPriority w:val="9"/>
    <w:rPr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12293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243f60"/>
    </w:rPr>
  </w:style>
  <w:style w:type="character" w:customStyle="1" w:styleId="style12293">
    <w:name w:val="Heading 5 Char"/>
    <w:basedOn w:val="style65"/>
    <w:link w:val="style5"/>
    <w:uiPriority w:val="9"/>
    <w:rPr>
      <w:color w:val="243f60"/>
    </w:rPr>
  </w:style>
  <w:style w:type="paragraph" w:styleId="style6">
    <w:name w:val="heading 6"/>
    <w:basedOn w:val="style0"/>
    <w:next w:val="style0"/>
    <w:link w:val="style12294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character" w:customStyle="1" w:styleId="style12294">
    <w:name w:val="Heading 6 Char"/>
    <w:basedOn w:val="style65"/>
    <w:link w:val="style6"/>
    <w:uiPriority w:val="9"/>
    <w:rPr>
      <w:i/>
      <w:iCs/>
      <w:color w:val="243f60"/>
    </w:rPr>
  </w:style>
  <w:style w:type="paragraph" w:styleId="style7">
    <w:name w:val="heading 7"/>
    <w:basedOn w:val="style0"/>
    <w:next w:val="style0"/>
    <w:link w:val="style12295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character" w:customStyle="1" w:styleId="style12295">
    <w:name w:val="Heading 7 Char"/>
    <w:basedOn w:val="style65"/>
    <w:link w:val="style7"/>
    <w:uiPriority w:val="9"/>
    <w:rPr>
      <w:i/>
      <w:iCs/>
      <w:color w:val="404040"/>
    </w:rPr>
  </w:style>
  <w:style w:type="paragraph" w:styleId="style8">
    <w:name w:val="heading 8"/>
    <w:basedOn w:val="style0"/>
    <w:next w:val="style0"/>
    <w:link w:val="style12296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404040"/>
      <w:sz w:val="20"/>
      <w:szCs w:val="20"/>
    </w:rPr>
  </w:style>
  <w:style w:type="character" w:customStyle="1" w:styleId="style12296">
    <w:name w:val="Heading 8 Char"/>
    <w:basedOn w:val="style65"/>
    <w:link w:val="style8"/>
    <w:uiPriority w:val="9"/>
    <w:rPr>
      <w:color w:val="404040"/>
      <w:sz w:val="20"/>
      <w:szCs w:val="20"/>
    </w:rPr>
  </w:style>
  <w:style w:type="paragraph" w:styleId="style9">
    <w:name w:val="heading 9"/>
    <w:basedOn w:val="style0"/>
    <w:next w:val="style0"/>
    <w:link w:val="style12297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customStyle="1" w:styleId="style12297">
    <w:name w:val="Heading 9 Char"/>
    <w:basedOn w:val="style65"/>
    <w:link w:val="style9"/>
    <w:uiPriority w:val="9"/>
    <w:rPr>
      <w:i/>
      <w:iCs/>
      <w:color w:val="40404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285</Words>
  <Characters>1841</Characters>
  <Application>WPS Office</Application>
  <Paragraphs>19</Paragraphs>
  <CharactersWithSpaces>2111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2025-10-11T03:57:30Z</dcterms:created>
  <dc:creator>V2027</dc:creator>
  <lastModifiedBy>V2027</lastModifiedBy>
  <dcterms:modified xsi:type="dcterms:W3CDTF">2025-10-11T04:00:30Z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9e473852fc93499a8b9c2cf61bf31c43</vt:lpwstr>
  </property>
</Properties>
</file>